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683" w:type="dxa"/>
        <w:tblInd w:w="-170" w:type="dxa"/>
        <w:tblLayout w:type="fixed"/>
        <w:tblLook w:val="0000"/>
      </w:tblPr>
      <w:tblGrid>
        <w:gridCol w:w="2972"/>
        <w:gridCol w:w="7711"/>
      </w:tblGrid>
      <w:tr w:rsidR="00256A0B" w:rsidRPr="008A6AB9" w:rsidTr="008A6AB9">
        <w:trPr>
          <w:trHeight w:val="315"/>
        </w:trPr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A0B" w:rsidRPr="008A6AB9" w:rsidRDefault="00256A0B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eastAsia="Times New Roman" w:hAnsi="Times New Roman" w:cs="Times New Roman"/>
                <w:b/>
              </w:rPr>
              <w:t>POTEMĖ: 2. Augalų gyvybiniai procesai</w:t>
            </w:r>
          </w:p>
          <w:p w:rsidR="00256A0B" w:rsidRPr="008A6AB9" w:rsidRDefault="00256A0B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  <w:b/>
                <w:bCs/>
              </w:rPr>
              <w:t>4. Augalų vegetatyvinis dauginimasis</w:t>
            </w:r>
          </w:p>
        </w:tc>
      </w:tr>
      <w:tr w:rsidR="00256A0B" w:rsidRPr="008A6AB9" w:rsidTr="008A6AB9">
        <w:trPr>
          <w:trHeight w:val="315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Veiklos tikslas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Apibūdina augalų vegetatyvinį dauginimąsi ir pateikia keletą būdų.</w:t>
            </w:r>
          </w:p>
        </w:tc>
      </w:tr>
      <w:tr w:rsidR="00256A0B" w:rsidRPr="008A6AB9" w:rsidTr="008A6AB9">
        <w:trPr>
          <w:trHeight w:val="315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Pagrindinės sąvokos</w:t>
            </w:r>
          </w:p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snapToGrid w:val="0"/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Vegetatyvinis dauginimasis.</w:t>
            </w:r>
          </w:p>
        </w:tc>
      </w:tr>
      <w:tr w:rsidR="00256A0B" w:rsidRPr="008A6AB9" w:rsidTr="008A6AB9">
        <w:trPr>
          <w:trHeight w:val="315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Vertybinės nuostatos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pStyle w:val="LO-Normal"/>
              <w:snapToGrid w:val="0"/>
              <w:spacing w:line="288" w:lineRule="auto"/>
              <w:rPr>
                <w:rFonts w:ascii="Times New Roman" w:hAnsi="Times New Roman" w:cs="Times New Roman"/>
                <w:lang w:val="lt-LT"/>
              </w:rPr>
            </w:pPr>
            <w:r w:rsidRPr="008A6AB9">
              <w:rPr>
                <w:rFonts w:ascii="Times New Roman" w:hAnsi="Times New Roman" w:cs="Times New Roman"/>
                <w:lang w:val="lt-LT"/>
              </w:rPr>
              <w:t>Savarankiškai imtis iniciatyvos, domėtis įvairiomis gyvenimo sritimis, [...] prisiimti atsakomybę už priimamus sprendimus asmeniniame, socialiniame, pilietiniame, kultūriniame kontekste, saugiai, sveikai, pozityviai elgtis, atsižvelgiant į aplinkybes, konstruktyviai veikti, bendradarbiauti su kitais žmonėmis.</w:t>
            </w:r>
          </w:p>
        </w:tc>
      </w:tr>
      <w:tr w:rsidR="00256A0B" w:rsidRPr="008A6AB9" w:rsidTr="008A6AB9">
        <w:trPr>
          <w:trHeight w:val="315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Bendrieji gebėjimai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pStyle w:val="LO-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hAnsi="Times New Roman" w:cs="Times New Roman"/>
                <w:lang w:val="lt-LT"/>
              </w:rPr>
            </w:pPr>
            <w:r w:rsidRPr="008A6AB9">
              <w:rPr>
                <w:rStyle w:val="DefaultParagraphFont"/>
                <w:rFonts w:ascii="Times New Roman" w:eastAsia="Times New Roman" w:hAnsi="Times New Roman" w:cs="Times New Roman"/>
                <w:highlight w:val="white"/>
                <w:lang w:val="lt-LT" w:bidi="ar-SA"/>
              </w:rPr>
              <w:t>Pažinimo gebėjimai: pasirenka tinkamą duomenų pateikimo formą,</w:t>
            </w:r>
            <w:r w:rsidR="008A6AB9">
              <w:rPr>
                <w:rStyle w:val="DefaultParagraphFont"/>
                <w:rFonts w:ascii="Times New Roman" w:eastAsia="Times New Roman" w:hAnsi="Times New Roman" w:cs="Times New Roman"/>
                <w:highlight w:val="white"/>
                <w:lang w:val="lt-LT" w:bidi="ar-SA"/>
              </w:rPr>
              <w:t xml:space="preserve"> </w:t>
            </w:r>
            <w:r w:rsidRPr="008A6AB9">
              <w:rPr>
                <w:rStyle w:val="DefaultParagraphFont"/>
                <w:rFonts w:ascii="Times New Roman" w:eastAsia="Times New Roman" w:hAnsi="Times New Roman" w:cs="Times New Roman"/>
                <w:highlight w:val="white"/>
                <w:lang w:val="lt-LT" w:bidi="ar-SA"/>
              </w:rPr>
              <w:t>naudojasi skaitmeninėmis technologijomis. Pasire</w:t>
            </w:r>
            <w:r w:rsidR="005C274C" w:rsidRPr="008A6AB9">
              <w:rPr>
                <w:rStyle w:val="DefaultParagraphFont"/>
                <w:rFonts w:ascii="Times New Roman" w:eastAsia="Times New Roman" w:hAnsi="Times New Roman" w:cs="Times New Roman"/>
                <w:highlight w:val="white"/>
                <w:lang w:val="lt-LT" w:bidi="ar-SA"/>
              </w:rPr>
              <w:t>nka tyrimo metodus ir priemones,</w:t>
            </w:r>
            <w:r w:rsidRPr="008A6AB9">
              <w:rPr>
                <w:rStyle w:val="DefaultParagraphFont"/>
                <w:rFonts w:ascii="Times New Roman" w:eastAsia="Times New Roman" w:hAnsi="Times New Roman" w:cs="Times New Roman"/>
                <w:highlight w:val="white"/>
                <w:lang w:val="lt-LT" w:bidi="ar-SA"/>
              </w:rPr>
              <w:t xml:space="preserve"> saugiai elgiasi su prietaisais ir medžiagomis.</w:t>
            </w:r>
          </w:p>
          <w:p w:rsidR="00256A0B" w:rsidRPr="008A6AB9" w:rsidRDefault="00256A0B">
            <w:pPr>
              <w:pStyle w:val="LO-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hAnsi="Times New Roman" w:cs="Times New Roman"/>
                <w:lang w:val="lt-LT"/>
              </w:rPr>
            </w:pPr>
            <w:r w:rsidRPr="008A6AB9">
              <w:rPr>
                <w:rStyle w:val="DefaultParagraphFont"/>
                <w:rFonts w:ascii="Times New Roman" w:eastAsia="Times New Roman" w:hAnsi="Times New Roman" w:cs="Times New Roman"/>
                <w:highlight w:val="white"/>
                <w:lang w:val="lt-LT" w:bidi="ar-SA"/>
              </w:rPr>
              <w:t>Komunikavimo gebėjimai: tikslingai pasirenka informacijos šaltinius.</w:t>
            </w:r>
          </w:p>
          <w:p w:rsidR="00256A0B" w:rsidRPr="008A6AB9" w:rsidRDefault="00256A0B">
            <w:pPr>
              <w:pStyle w:val="Normal1"/>
              <w:numPr>
                <w:ilvl w:val="0"/>
                <w:numId w:val="1"/>
              </w:numPr>
              <w:snapToGrid w:val="0"/>
              <w:jc w:val="both"/>
              <w:rPr>
                <w:lang w:val="lt-LT"/>
              </w:rPr>
            </w:pPr>
            <w:r w:rsidRPr="008A6AB9">
              <w:rPr>
                <w:rStyle w:val="DefaultParagraphFont"/>
                <w:rFonts w:eastAsia="SimSun"/>
                <w:highlight w:val="white"/>
                <w:lang w:val="lt-LT" w:bidi="hi-IN"/>
              </w:rPr>
              <w:t>Kūrybingumo gebėjimai: taiko turimas žinias ir supratimą naujame kontekste, aiškinasi naujas sąvokas ir reiškinius.</w:t>
            </w:r>
          </w:p>
        </w:tc>
      </w:tr>
      <w:tr w:rsidR="00256A0B" w:rsidRPr="008A6AB9" w:rsidTr="008A6AB9">
        <w:trPr>
          <w:trHeight w:val="315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Gamtamoksliniai gebėjimai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0B" w:rsidRPr="008A6AB9" w:rsidRDefault="00256A0B" w:rsidP="005C274C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Apibūdina augalų vegetat</w:t>
            </w:r>
            <w:r w:rsidR="005C274C" w:rsidRPr="008A6AB9">
              <w:rPr>
                <w:rFonts w:ascii="Times New Roman" w:hAnsi="Times New Roman" w:cs="Times New Roman"/>
              </w:rPr>
              <w:t>yvinį dauginimąsi ir pateikia 3-5 vegetatyvinio dauginimosi pavyzdžius.</w:t>
            </w:r>
          </w:p>
        </w:tc>
      </w:tr>
      <w:tr w:rsidR="00256A0B" w:rsidRPr="008A6AB9" w:rsidTr="008A6AB9">
        <w:trPr>
          <w:trHeight w:val="315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Trukmė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1 pamoka</w:t>
            </w:r>
          </w:p>
        </w:tc>
      </w:tr>
      <w:tr w:rsidR="00256A0B" w:rsidRPr="008A6AB9" w:rsidTr="008A6AB9">
        <w:trPr>
          <w:trHeight w:val="315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Veiklos tipas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eastAsia="Times New Roman" w:hAnsi="Times New Roman" w:cs="Times New Roman"/>
              </w:rPr>
              <w:t>Gamtamokslinis tyrimas</w:t>
            </w:r>
          </w:p>
        </w:tc>
      </w:tr>
      <w:tr w:rsidR="00256A0B" w:rsidRPr="008A6AB9" w:rsidTr="008A6AB9">
        <w:trPr>
          <w:trHeight w:val="315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Priemonės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Internetas, priemonės praktiniam darbui.</w:t>
            </w:r>
          </w:p>
        </w:tc>
      </w:tr>
      <w:tr w:rsidR="00256A0B" w:rsidRPr="008A6AB9" w:rsidTr="008A6AB9">
        <w:trPr>
          <w:trHeight w:val="315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Pagrindinė informacija mokytojui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256A0B" w:rsidRPr="008A6AB9" w:rsidTr="008A6AB9">
        <w:trPr>
          <w:trHeight w:val="315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Tikrovės kontekstas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Kaip dauginame bulves?</w:t>
            </w:r>
          </w:p>
        </w:tc>
      </w:tr>
      <w:tr w:rsidR="00256A0B" w:rsidRPr="008A6AB9" w:rsidTr="008A6AB9">
        <w:trPr>
          <w:trHeight w:val="296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Eiga: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 xml:space="preserve">1.Apibrėžiama vegetatyvinio dauginimosi sąvoka (susieti su </w:t>
            </w:r>
            <w:r w:rsidR="005C274C" w:rsidRPr="008A6AB9">
              <w:rPr>
                <w:rFonts w:ascii="Times New Roman" w:hAnsi="Times New Roman" w:cs="Times New Roman"/>
              </w:rPr>
              <w:t>ląstelių dalijimusi mitozės būdu</w:t>
            </w:r>
            <w:r w:rsidRPr="008A6AB9">
              <w:rPr>
                <w:rFonts w:ascii="Times New Roman" w:hAnsi="Times New Roman" w:cs="Times New Roman"/>
              </w:rPr>
              <w:t>).</w:t>
            </w:r>
          </w:p>
          <w:p w:rsidR="00256A0B" w:rsidRPr="008A6AB9" w:rsidRDefault="005C274C">
            <w:pPr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2 Aptariami</w:t>
            </w:r>
            <w:r w:rsidR="00256A0B" w:rsidRPr="008A6AB9">
              <w:rPr>
                <w:rFonts w:ascii="Times New Roman" w:hAnsi="Times New Roman" w:cs="Times New Roman"/>
              </w:rPr>
              <w:t xml:space="preserve"> vegetatyvinio dauginimo/si būdai.</w:t>
            </w:r>
          </w:p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  <w:hyperlink r:id="rId5" w:history="1">
              <w:r w:rsidRPr="008A6AB9">
                <w:rPr>
                  <w:rStyle w:val="Hipersaitas"/>
                  <w:rFonts w:ascii="Times New Roman" w:hAnsi="Times New Roman" w:cs="Times New Roman"/>
                  <w:lang w:val="lt-LT"/>
                </w:rPr>
                <w:t>http://gamta7-8.mkp.emokykla.lt/lt/mo/demonstracijos/nelytinis_dauginimasis/</w:t>
              </w:r>
            </w:hyperlink>
            <w:r w:rsidRPr="008A6AB9">
              <w:rPr>
                <w:rFonts w:ascii="Times New Roman" w:hAnsi="Times New Roman" w:cs="Times New Roman"/>
              </w:rPr>
              <w:t xml:space="preserve"> </w:t>
            </w:r>
          </w:p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</w:p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eastAsia="Liberation Serif" w:hAnsi="Times New Roman" w:cs="Times New Roman"/>
              </w:rPr>
              <w:t xml:space="preserve"> </w:t>
            </w:r>
            <w:r w:rsidRPr="008A6AB9">
              <w:rPr>
                <w:rFonts w:ascii="Times New Roman" w:hAnsi="Times New Roman" w:cs="Times New Roman"/>
              </w:rPr>
              <w:t>3. Atlieka</w:t>
            </w:r>
            <w:r w:rsidR="005C274C" w:rsidRPr="008A6AB9">
              <w:rPr>
                <w:rFonts w:ascii="Times New Roman" w:hAnsi="Times New Roman" w:cs="Times New Roman"/>
              </w:rPr>
              <w:t>mas ilgalaikis praktikos darbas</w:t>
            </w:r>
            <w:r w:rsidRPr="008A6AB9">
              <w:rPr>
                <w:rFonts w:ascii="Times New Roman" w:hAnsi="Times New Roman" w:cs="Times New Roman"/>
              </w:rPr>
              <w:t xml:space="preserve"> ,,Augalų vegetatyvinis dauginimas“ (šaltinis ,,Eksperimentas biologijos pamokose“ 2006)</w:t>
            </w:r>
          </w:p>
          <w:p w:rsidR="00256A0B" w:rsidRPr="008A6AB9" w:rsidRDefault="00B7192C">
            <w:pPr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  <w:lang w:eastAsia="en-US" w:bidi="ar-SA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91440</wp:posOffset>
                  </wp:positionV>
                  <wp:extent cx="1470025" cy="1567815"/>
                  <wp:effectExtent l="19050" t="0" r="0" b="0"/>
                  <wp:wrapSquare wrapText="largest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156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6AB9">
              <w:rPr>
                <w:rFonts w:ascii="Times New Roman" w:hAnsi="Times New Roman" w:cs="Times New Roman"/>
                <w:lang w:eastAsia="en-US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99695</wp:posOffset>
                  </wp:positionV>
                  <wp:extent cx="1278890" cy="1548765"/>
                  <wp:effectExtent l="19050" t="0" r="0" b="0"/>
                  <wp:wrapSquare wrapText="largest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54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</w:p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</w:p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</w:p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</w:p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</w:p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</w:p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</w:p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</w:p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</w:p>
        </w:tc>
      </w:tr>
      <w:tr w:rsidR="00256A0B" w:rsidRPr="008A6AB9" w:rsidTr="008A6AB9">
        <w:trPr>
          <w:trHeight w:val="315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eastAsia="Wingdings" w:hAnsi="Times New Roman" w:cs="Times New Roman"/>
              </w:rPr>
              <w:t>Vertinimas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 xml:space="preserve">Praktinio darbo </w:t>
            </w:r>
            <w:r w:rsidR="00857BFF" w:rsidRPr="008A6AB9">
              <w:rPr>
                <w:rFonts w:ascii="Times New Roman" w:hAnsi="Times New Roman" w:cs="Times New Roman"/>
              </w:rPr>
              <w:t>aprašo įvertinimas</w:t>
            </w:r>
            <w:r w:rsidR="002F3729" w:rsidRPr="008A6AB9">
              <w:rPr>
                <w:rFonts w:ascii="Times New Roman" w:hAnsi="Times New Roman" w:cs="Times New Roman"/>
              </w:rPr>
              <w:t>.</w:t>
            </w:r>
          </w:p>
          <w:p w:rsidR="002F3729" w:rsidRPr="008A6AB9" w:rsidRDefault="002F3729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Užduotys pagal SOLO taksonomiją:</w:t>
            </w:r>
          </w:p>
          <w:p w:rsidR="00857BFF" w:rsidRPr="008A6AB9" w:rsidRDefault="00857BFF" w:rsidP="002F3729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Pateikite vieną vegetatyvinio dauginimosi būdą.</w:t>
            </w:r>
          </w:p>
          <w:p w:rsidR="002F3729" w:rsidRPr="008A6AB9" w:rsidRDefault="002F3729" w:rsidP="002F3729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Pateikite 3</w:t>
            </w:r>
            <w:r w:rsidR="008A6AB9">
              <w:rPr>
                <w:rFonts w:ascii="Times New Roman" w:hAnsi="Times New Roman" w:cs="Times New Roman"/>
              </w:rPr>
              <w:t>−</w:t>
            </w:r>
            <w:r w:rsidRPr="008A6AB9">
              <w:rPr>
                <w:rFonts w:ascii="Times New Roman" w:hAnsi="Times New Roman" w:cs="Times New Roman"/>
              </w:rPr>
              <w:t>5 vegetatyvinio augalų dauginimosi pavyzdžius.</w:t>
            </w:r>
          </w:p>
          <w:p w:rsidR="00857BFF" w:rsidRPr="008A6AB9" w:rsidRDefault="002F3729" w:rsidP="00857BFF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>Pagrįskite teiginį: vegetatyvini</w:t>
            </w:r>
            <w:r w:rsidR="00857BFF" w:rsidRPr="008A6AB9">
              <w:rPr>
                <w:rFonts w:ascii="Times New Roman" w:hAnsi="Times New Roman" w:cs="Times New Roman"/>
              </w:rPr>
              <w:t>s dauginimasis yra nelytinis dauginimosi būdas</w:t>
            </w:r>
            <w:r w:rsidRPr="008A6AB9">
              <w:rPr>
                <w:rFonts w:ascii="Times New Roman" w:hAnsi="Times New Roman" w:cs="Times New Roman"/>
              </w:rPr>
              <w:t>.</w:t>
            </w:r>
          </w:p>
          <w:p w:rsidR="00857BFF" w:rsidRPr="008A6AB9" w:rsidRDefault="00857BFF" w:rsidP="00256A0B">
            <w:pPr>
              <w:pStyle w:val="TableContents"/>
              <w:numPr>
                <w:ilvl w:val="0"/>
                <w:numId w:val="3"/>
              </w:numPr>
              <w:snapToGrid w:val="0"/>
              <w:ind w:left="360"/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 xml:space="preserve">Augustė </w:t>
            </w:r>
            <w:r w:rsidR="00FA41CA" w:rsidRPr="008A6AB9">
              <w:rPr>
                <w:rFonts w:ascii="Times New Roman" w:hAnsi="Times New Roman" w:cs="Times New Roman"/>
              </w:rPr>
              <w:t xml:space="preserve">tikisi užauginti devynias vienodas gėles. Ji </w:t>
            </w:r>
            <w:r w:rsidRPr="008A6AB9">
              <w:rPr>
                <w:rFonts w:ascii="Times New Roman" w:hAnsi="Times New Roman" w:cs="Times New Roman"/>
              </w:rPr>
              <w:t xml:space="preserve">nuskynė devynis vienos </w:t>
            </w:r>
            <w:proofErr w:type="spellStart"/>
            <w:r w:rsidRPr="008A6AB9">
              <w:rPr>
                <w:rFonts w:ascii="Times New Roman" w:hAnsi="Times New Roman" w:cs="Times New Roman"/>
              </w:rPr>
              <w:t>tradeskantės</w:t>
            </w:r>
            <w:proofErr w:type="spellEnd"/>
            <w:r w:rsidRPr="008A6AB9">
              <w:rPr>
                <w:rFonts w:ascii="Times New Roman" w:hAnsi="Times New Roman" w:cs="Times New Roman"/>
              </w:rPr>
              <w:t xml:space="preserve"> lapus ir augin</w:t>
            </w:r>
            <w:r w:rsidR="00FA41CA" w:rsidRPr="008A6AB9">
              <w:rPr>
                <w:rFonts w:ascii="Times New Roman" w:hAnsi="Times New Roman" w:cs="Times New Roman"/>
              </w:rPr>
              <w:t>a skirtingoje terpėje</w:t>
            </w:r>
            <w:r w:rsidRPr="008A6AB9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tblInd w:w="7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96"/>
              <w:gridCol w:w="1496"/>
              <w:gridCol w:w="1496"/>
              <w:gridCol w:w="1496"/>
            </w:tblGrid>
            <w:tr w:rsidR="00857BFF" w:rsidRPr="008A6AB9" w:rsidTr="00256A0B">
              <w:tc>
                <w:tcPr>
                  <w:tcW w:w="1496" w:type="dxa"/>
                  <w:shd w:val="clear" w:color="auto" w:fill="auto"/>
                </w:tcPr>
                <w:p w:rsidR="00857BFF" w:rsidRPr="008A6AB9" w:rsidRDefault="00857BFF" w:rsidP="00256A0B">
                  <w:pPr>
                    <w:pStyle w:val="TableContents"/>
                    <w:snapToGrid w:val="0"/>
                    <w:rPr>
                      <w:rFonts w:ascii="Times New Roman" w:hAnsi="Times New Roman" w:cs="Times New Roman"/>
                    </w:rPr>
                  </w:pPr>
                  <w:r w:rsidRPr="008A6AB9">
                    <w:rPr>
                      <w:rFonts w:ascii="Times New Roman" w:hAnsi="Times New Roman" w:cs="Times New Roman"/>
                    </w:rPr>
                    <w:lastRenderedPageBreak/>
                    <w:t>Pasirinktas gruntas</w:t>
                  </w:r>
                </w:p>
              </w:tc>
              <w:tc>
                <w:tcPr>
                  <w:tcW w:w="1496" w:type="dxa"/>
                  <w:shd w:val="clear" w:color="auto" w:fill="auto"/>
                </w:tcPr>
                <w:p w:rsidR="00857BFF" w:rsidRPr="008A6AB9" w:rsidRDefault="00857BFF" w:rsidP="00256A0B">
                  <w:pPr>
                    <w:pStyle w:val="TableContents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A6AB9">
                    <w:rPr>
                      <w:rFonts w:ascii="Times New Roman" w:hAnsi="Times New Roman" w:cs="Times New Roman"/>
                    </w:rPr>
                    <w:t>Drėgnas smėlis</w:t>
                  </w:r>
                </w:p>
              </w:tc>
              <w:tc>
                <w:tcPr>
                  <w:tcW w:w="1496" w:type="dxa"/>
                  <w:shd w:val="clear" w:color="auto" w:fill="auto"/>
                </w:tcPr>
                <w:p w:rsidR="00857BFF" w:rsidRPr="008A6AB9" w:rsidRDefault="00857BFF" w:rsidP="00256A0B">
                  <w:pPr>
                    <w:pStyle w:val="TableContents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A6AB9">
                    <w:rPr>
                      <w:rFonts w:ascii="Times New Roman" w:hAnsi="Times New Roman" w:cs="Times New Roman"/>
                    </w:rPr>
                    <w:t>Drėgna durpė</w:t>
                  </w:r>
                </w:p>
              </w:tc>
              <w:tc>
                <w:tcPr>
                  <w:tcW w:w="1496" w:type="dxa"/>
                  <w:shd w:val="clear" w:color="auto" w:fill="auto"/>
                </w:tcPr>
                <w:p w:rsidR="00857BFF" w:rsidRPr="008A6AB9" w:rsidRDefault="00857BFF" w:rsidP="00256A0B">
                  <w:pPr>
                    <w:pStyle w:val="TableContents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A6AB9">
                    <w:rPr>
                      <w:rFonts w:ascii="Times New Roman" w:hAnsi="Times New Roman" w:cs="Times New Roman"/>
                    </w:rPr>
                    <w:t>Drėgna daržo žemė</w:t>
                  </w:r>
                </w:p>
              </w:tc>
            </w:tr>
            <w:tr w:rsidR="00857BFF" w:rsidRPr="008A6AB9" w:rsidTr="00256A0B">
              <w:tc>
                <w:tcPr>
                  <w:tcW w:w="1496" w:type="dxa"/>
                  <w:shd w:val="clear" w:color="auto" w:fill="auto"/>
                </w:tcPr>
                <w:p w:rsidR="00857BFF" w:rsidRPr="008A6AB9" w:rsidRDefault="00FA41CA" w:rsidP="00256A0B">
                  <w:pPr>
                    <w:pStyle w:val="TableContents"/>
                    <w:snapToGrid w:val="0"/>
                    <w:rPr>
                      <w:rFonts w:ascii="Times New Roman" w:hAnsi="Times New Roman" w:cs="Times New Roman"/>
                    </w:rPr>
                  </w:pPr>
                  <w:r w:rsidRPr="008A6AB9">
                    <w:rPr>
                      <w:rFonts w:ascii="Times New Roman" w:hAnsi="Times New Roman" w:cs="Times New Roman"/>
                    </w:rPr>
                    <w:t>Lapų skaičius</w:t>
                  </w:r>
                </w:p>
              </w:tc>
              <w:tc>
                <w:tcPr>
                  <w:tcW w:w="1496" w:type="dxa"/>
                  <w:shd w:val="clear" w:color="auto" w:fill="auto"/>
                </w:tcPr>
                <w:p w:rsidR="00857BFF" w:rsidRPr="008A6AB9" w:rsidRDefault="00FA41CA" w:rsidP="00256A0B">
                  <w:pPr>
                    <w:pStyle w:val="TableContents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A6AB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96" w:type="dxa"/>
                  <w:shd w:val="clear" w:color="auto" w:fill="auto"/>
                </w:tcPr>
                <w:p w:rsidR="00857BFF" w:rsidRPr="008A6AB9" w:rsidRDefault="00FA41CA" w:rsidP="00256A0B">
                  <w:pPr>
                    <w:pStyle w:val="TableContents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A6AB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96" w:type="dxa"/>
                  <w:shd w:val="clear" w:color="auto" w:fill="auto"/>
                </w:tcPr>
                <w:p w:rsidR="00857BFF" w:rsidRPr="008A6AB9" w:rsidRDefault="00FA41CA" w:rsidP="00256A0B">
                  <w:pPr>
                    <w:pStyle w:val="TableContents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A6AB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857BFF" w:rsidRPr="008A6AB9" w:rsidRDefault="00FA41CA" w:rsidP="00857BF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hAnsi="Times New Roman" w:cs="Times New Roman"/>
              </w:rPr>
              <w:t xml:space="preserve">     </w:t>
            </w:r>
            <w:r w:rsidR="00E54DBC" w:rsidRPr="008A6AB9">
              <w:rPr>
                <w:rFonts w:ascii="Times New Roman" w:hAnsi="Times New Roman" w:cs="Times New Roman"/>
              </w:rPr>
              <w:t>A</w:t>
            </w:r>
            <w:r w:rsidR="00E2615D" w:rsidRPr="008A6AB9">
              <w:rPr>
                <w:rFonts w:ascii="Times New Roman" w:hAnsi="Times New Roman" w:cs="Times New Roman"/>
              </w:rPr>
              <w:t xml:space="preserve">r Augustei pavyks užauginti vienodus augalus. </w:t>
            </w:r>
            <w:r w:rsidR="00E54DBC" w:rsidRPr="008A6AB9">
              <w:rPr>
                <w:rFonts w:ascii="Times New Roman" w:hAnsi="Times New Roman" w:cs="Times New Roman"/>
              </w:rPr>
              <w:t>Paaiškinkite kodėl.</w:t>
            </w:r>
          </w:p>
          <w:p w:rsidR="00857BFF" w:rsidRPr="008A6AB9" w:rsidRDefault="00857BFF" w:rsidP="00857BF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56A0B" w:rsidRPr="008A6AB9" w:rsidTr="008A6AB9">
        <w:trPr>
          <w:trHeight w:val="315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eastAsia="Wingdings" w:hAnsi="Times New Roman" w:cs="Times New Roman"/>
              </w:rPr>
              <w:lastRenderedPageBreak/>
              <w:t>Veiklos plėtotė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0B" w:rsidRPr="008A6AB9" w:rsidRDefault="00256A0B" w:rsidP="005C274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eastAsia="Wingdings" w:hAnsi="Times New Roman" w:cs="Times New Roman"/>
              </w:rPr>
              <w:t>Integravimas su technologijomis ,,Dovana mamai</w:t>
            </w:r>
            <w:r w:rsidR="005C274C" w:rsidRPr="008A6AB9">
              <w:rPr>
                <w:rFonts w:ascii="Times New Roman" w:eastAsia="Wingdings" w:hAnsi="Times New Roman" w:cs="Times New Roman"/>
              </w:rPr>
              <w:t>”: v</w:t>
            </w:r>
            <w:r w:rsidRPr="008A6AB9">
              <w:rPr>
                <w:rFonts w:ascii="Times New Roman" w:eastAsia="Wingdings" w:hAnsi="Times New Roman" w:cs="Times New Roman"/>
              </w:rPr>
              <w:t>egetatyviniu būdu padaugintų augalų so</w:t>
            </w:r>
            <w:r w:rsidR="005C274C" w:rsidRPr="008A6AB9">
              <w:rPr>
                <w:rFonts w:ascii="Times New Roman" w:eastAsia="Wingdings" w:hAnsi="Times New Roman" w:cs="Times New Roman"/>
              </w:rPr>
              <w:t>dinimas į technologijų pamokose dekoruotus vazonėlius.</w:t>
            </w:r>
          </w:p>
        </w:tc>
      </w:tr>
      <w:tr w:rsidR="00256A0B" w:rsidRPr="008A6AB9" w:rsidTr="008A6AB9">
        <w:trPr>
          <w:trHeight w:val="315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eastAsia="Wingdings" w:hAnsi="Times New Roman" w:cs="Times New Roman"/>
              </w:rPr>
              <w:t>Patarimai mokytojui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0B" w:rsidRPr="008A6AB9" w:rsidRDefault="00256A0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A6AB9">
              <w:rPr>
                <w:rFonts w:ascii="Times New Roman" w:eastAsia="Wingdings" w:hAnsi="Times New Roman" w:cs="Times New Roman"/>
              </w:rPr>
              <w:t>Įvertinti vegetatyvinio dauginimo laiką</w:t>
            </w:r>
            <w:r w:rsidR="005C274C" w:rsidRPr="008A6AB9">
              <w:rPr>
                <w:rFonts w:ascii="Times New Roman" w:eastAsia="Wingdings" w:hAnsi="Times New Roman" w:cs="Times New Roman"/>
              </w:rPr>
              <w:t>, pasirūpinti vegetatyviniu būdu dauginamais augalais.</w:t>
            </w:r>
          </w:p>
        </w:tc>
      </w:tr>
    </w:tbl>
    <w:p w:rsidR="00256A0B" w:rsidRPr="008A6AB9" w:rsidRDefault="00256A0B">
      <w:pPr>
        <w:rPr>
          <w:rFonts w:ascii="Times New Roman" w:hAnsi="Times New Roman" w:cs="Times New Roman"/>
        </w:rPr>
      </w:pPr>
    </w:p>
    <w:sectPr w:rsidR="00256A0B" w:rsidRPr="008A6AB9" w:rsidSect="008A6AB9">
      <w:pgSz w:w="11906" w:h="16838"/>
      <w:pgMar w:top="1134" w:right="567" w:bottom="567" w:left="1134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kern w:val="1"/>
        <w:highlight w:val="white"/>
        <w:lang w:val="pt-BR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kern w:val="1"/>
        <w:highlight w:val="white"/>
        <w:lang w:val="pt-BR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kern w:val="1"/>
        <w:highlight w:val="white"/>
        <w:lang w:val="pt-BR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69D20CE"/>
    <w:multiLevelType w:val="hybridMultilevel"/>
    <w:tmpl w:val="BE1A75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C274C"/>
    <w:rsid w:val="00256A0B"/>
    <w:rsid w:val="002F3729"/>
    <w:rsid w:val="004F39E0"/>
    <w:rsid w:val="005C274C"/>
    <w:rsid w:val="00857BFF"/>
    <w:rsid w:val="008A6AB9"/>
    <w:rsid w:val="00B7192C"/>
    <w:rsid w:val="00E2615D"/>
    <w:rsid w:val="00E54DBC"/>
    <w:rsid w:val="00FA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val="lt-LT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Symbol"/>
      <w:kern w:val="1"/>
      <w:highlight w:val="white"/>
      <w:lang w:val="pt-BR" w:bidi="ar-S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">
    <w:name w:val="Default Paragraph Font"/>
  </w:style>
  <w:style w:type="character" w:styleId="Hipersaitas">
    <w:name w:val="Hyperlink"/>
    <w:rPr>
      <w:color w:val="000080"/>
      <w:u w:val="single"/>
      <w:lang/>
    </w:rPr>
  </w:style>
  <w:style w:type="character" w:styleId="Perirtashipersaitas">
    <w:name w:val="FollowedHyperlink"/>
    <w:rPr>
      <w:color w:val="954F72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Default">
    <w:name w:val="Default"/>
    <w:pPr>
      <w:suppressAutoHyphens/>
    </w:pPr>
    <w:rPr>
      <w:rFonts w:ascii="Liberation Serif" w:eastAsia="SimSun" w:hAnsi="Liberation Serif" w:cs="Lucida Sans"/>
      <w:color w:val="000000"/>
      <w:kern w:val="1"/>
      <w:sz w:val="24"/>
      <w:szCs w:val="24"/>
      <w:lang w:val="lt-LT" w:eastAsia="zh-CN" w:bidi="hi-IN"/>
    </w:rPr>
  </w:style>
  <w:style w:type="paragraph" w:customStyle="1" w:styleId="LO-Normal">
    <w:name w:val="LO-Normal"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val="en-GB" w:eastAsia="zh-CN" w:bidi="hi-IN"/>
    </w:rPr>
  </w:style>
  <w:style w:type="paragraph" w:customStyle="1" w:styleId="Normal1">
    <w:name w:val="Normal1"/>
    <w:pPr>
      <w:suppressAutoHyphens/>
    </w:pPr>
    <w:rPr>
      <w:kern w:val="1"/>
      <w:sz w:val="24"/>
      <w:szCs w:val="24"/>
      <w:lang w:val="pt-BR" w:eastAsia="zh-CN"/>
    </w:rPr>
  </w:style>
  <w:style w:type="paragraph" w:customStyle="1" w:styleId="TableContents">
    <w:name w:val="Table Contents"/>
    <w:basedOn w:val="prastasis"/>
    <w:pPr>
      <w:suppressLineNumbers/>
    </w:pPr>
  </w:style>
  <w:style w:type="table" w:styleId="Lentelstinklelis">
    <w:name w:val="Table Grid"/>
    <w:basedOn w:val="prastojilentel"/>
    <w:uiPriority w:val="39"/>
    <w:rsid w:val="00857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amta7-8.mkp.emokykla.lt/lt/mo/demonstracijos/nelytinis_dauginimasi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Links>
    <vt:vector size="6" baseType="variant">
      <vt:variant>
        <vt:i4>5439610</vt:i4>
      </vt:variant>
      <vt:variant>
        <vt:i4>0</vt:i4>
      </vt:variant>
      <vt:variant>
        <vt:i4>0</vt:i4>
      </vt:variant>
      <vt:variant>
        <vt:i4>5</vt:i4>
      </vt:variant>
      <vt:variant>
        <vt:lpwstr>http://gamta7-8.mkp.emokykla.lt/lt/mo/demonstracijos/nelytinis_dauginimasis/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DELL</cp:lastModifiedBy>
  <cp:revision>3</cp:revision>
  <cp:lastPrinted>1601-01-01T00:00:00Z</cp:lastPrinted>
  <dcterms:created xsi:type="dcterms:W3CDTF">2020-07-04T10:04:00Z</dcterms:created>
  <dcterms:modified xsi:type="dcterms:W3CDTF">2020-07-04T10:07:00Z</dcterms:modified>
</cp:coreProperties>
</file>